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696" w:rsidRPr="00CF7D14" w:rsidRDefault="00F95696" w:rsidP="00F95696">
      <w:pPr>
        <w:jc w:val="both"/>
        <w:rPr>
          <w:rFonts w:ascii="Arial" w:hAnsi="Arial" w:cs="Arial"/>
          <w:b/>
          <w:color w:val="2E3233"/>
          <w:sz w:val="21"/>
          <w:szCs w:val="21"/>
        </w:rPr>
      </w:pPr>
      <w:r w:rsidRPr="00F95696">
        <w:t xml:space="preserve">Η Εφορεία Εναλίων Αρχαιοτήτων </w:t>
      </w:r>
      <w:proofErr w:type="spellStart"/>
      <w:r w:rsidR="007F3530">
        <w:t>επαναπροκηρύσσει</w:t>
      </w:r>
      <w:proofErr w:type="spellEnd"/>
      <w:r w:rsidR="007F3530">
        <w:t xml:space="preserve"> </w:t>
      </w:r>
      <w:r w:rsidRPr="00F95696">
        <w:t xml:space="preserve">δημόσιο διαγωνισμό άνω των ορίων με ανοικτή διαδικασία μέσω ΕΣΗΔΗΣ, με κριτήριο κατακύρωσης την πλέον συμφέρουσα από οικονομική άποψη προσφορά βάσει τιμής, σύμφωνα με τις διατάξεις του Ν.4412/2016, για την «Προμήθεια ναυδέτων» στο πλαίσιο υλοποίησης του </w:t>
      </w:r>
      <w:proofErr w:type="spellStart"/>
      <w:r w:rsidRPr="00F95696">
        <w:t>υποέργου</w:t>
      </w:r>
      <w:proofErr w:type="spellEnd"/>
      <w:r w:rsidRPr="00F95696">
        <w:t xml:space="preserve"> 2 «Προμήθεια ναυδέτων» της Πράξης «Δημιουργία Επισκέψιμων Ενάλιων Αρχαιολογικών Χώρων (ΕΕΑΧ) στην Αλόννησο και στο Δυτικό Παγασητικό», που υλοποιείται από την Εφορεία Εναλίων Αρχαιοτήτων, με κωδικό ΟΠΣ 6016593, συγχρηματοδοτούμενου από το Ευρωπαϊκό Ταμείο Περιφερειακής Ανάπτυξης και από εθνικούς πόρους στο πλαίσιο του Προγράμματος «Θεσσαλ</w:t>
      </w:r>
      <w:r>
        <w:t>ία  2021-20</w:t>
      </w:r>
      <w:r w:rsidR="00CF7D14">
        <w:t>27» (ΕΣΠΑ 2021-2027).</w:t>
      </w:r>
    </w:p>
    <w:p w:rsidR="00F95696" w:rsidRDefault="00F95696" w:rsidP="009F7210">
      <w:r>
        <w:t>ΑΝΑΘΕΤΟΥΣΑ ΑΡΧΗ: Υπουργείο Πολιτισμού / Γενική Διεύθυνση Αρχαιοτήτων και Πολιτιστικής Κληρονομιάς/ Εφορεία Εναλίων Αρχαιοτήτων.</w:t>
      </w:r>
    </w:p>
    <w:p w:rsidR="00F95696" w:rsidRDefault="00F95696" w:rsidP="009F7210">
      <w:r>
        <w:t>ΚΡΙΤΗΡΙΟ ΑΝΑΘΕΣΗΣ: Η πλέον συμφέρουσα από οικ</w:t>
      </w:r>
      <w:r w:rsidR="0020425A">
        <w:t>ονομική άποψη προσφορά βάσει</w:t>
      </w:r>
      <w:r>
        <w:t xml:space="preserve"> τιμής.</w:t>
      </w:r>
    </w:p>
    <w:p w:rsidR="00F95696" w:rsidRDefault="00F95696" w:rsidP="009F7210">
      <w:r>
        <w:t xml:space="preserve">ΠΡΟΥΠΟΛΟΓΙΣΘΕΙΣΑ ΔΑΠΑΝΗ: </w:t>
      </w:r>
      <w:r w:rsidR="00CF7D14" w:rsidRPr="00CF7D14">
        <w:t>80.645,16</w:t>
      </w:r>
      <w:r>
        <w:t>€ πλέ</w:t>
      </w:r>
      <w:r w:rsidR="00CF7D14">
        <w:t>ον ΦΠΑ, προ</w:t>
      </w:r>
      <w:bookmarkStart w:id="0" w:name="_GoBack"/>
      <w:bookmarkEnd w:id="0"/>
      <w:r w:rsidR="00CF7D14">
        <w:t>ϋπολογισμός με ΦΠΑ: 10</w:t>
      </w:r>
      <w:r>
        <w:t xml:space="preserve">0.000,00 €, ΦΠΑ 24%: </w:t>
      </w:r>
      <w:r w:rsidR="00CF7D14" w:rsidRPr="00CF7D14">
        <w:t>19.354,84</w:t>
      </w:r>
      <w:r w:rsidR="00CF7D14">
        <w:t>€</w:t>
      </w:r>
    </w:p>
    <w:p w:rsidR="00F95696" w:rsidRDefault="00F95696" w:rsidP="009F7210">
      <w:r>
        <w:t xml:space="preserve">ΚΩΔΙΚΟΣ CPV: </w:t>
      </w:r>
      <w:r w:rsidRPr="00F95696">
        <w:t xml:space="preserve">CPV: 34515000-0 </w:t>
      </w:r>
      <w:r w:rsidR="007F3530">
        <w:t xml:space="preserve">Πλωτές κατασκευές, </w:t>
      </w:r>
      <w:r w:rsidRPr="00F95696">
        <w:t xml:space="preserve">CPV:34933000-6 Εξοπλισμός ναυσιπλοΐας </w:t>
      </w:r>
    </w:p>
    <w:p w:rsidR="00F95696" w:rsidRDefault="00F95696" w:rsidP="00E715B6">
      <w:pPr>
        <w:jc w:val="both"/>
      </w:pPr>
      <w:r>
        <w:t>ΧΡΟΝΙΚΗ ΔΙΑΡΚΕΙΑ ΤΟΥ ΕΡΓΟΥ: Η διάρκεια τη</w:t>
      </w:r>
      <w:r w:rsidR="00CF7D14">
        <w:t>ς σύμβασης ορίζεται σε εννέα (9</w:t>
      </w:r>
      <w:r>
        <w:t>) μήνες από την ημ</w:t>
      </w:r>
      <w:r w:rsidR="00CF7D14">
        <w:t>ερομηνία υπογραφής της σύμβασης.</w:t>
      </w:r>
    </w:p>
    <w:p w:rsidR="009F7210" w:rsidRDefault="009F7210" w:rsidP="009F7210">
      <w:r>
        <w:t>ΤΟΠΟΣ ΥΛΟΠΟΙΗΣΗΣ ΠΑΡΑΔΟΣΗΣ: ΑΛΟΝΝΗΣΟΣ ΚΑΙ ΑΛΜΥΡΟΣ</w:t>
      </w:r>
    </w:p>
    <w:p w:rsidR="00F95696" w:rsidRDefault="00F95696" w:rsidP="009F7210">
      <w:r>
        <w:t>ΧΡΗΜΑΤΟΔΟΤΗΣΗ: Πρόγραμμα Δημοσίων Επενδύσεων (</w:t>
      </w:r>
      <w:proofErr w:type="spellStart"/>
      <w:r>
        <w:t>Ενάριθμος</w:t>
      </w:r>
      <w:proofErr w:type="spellEnd"/>
      <w:r>
        <w:t xml:space="preserve">  Έργου</w:t>
      </w:r>
      <w:r w:rsidR="00CF7D14">
        <w:t xml:space="preserve">: ΣΑΕ </w:t>
      </w:r>
      <w:r w:rsidR="00CF7D14" w:rsidRPr="00CF7D14">
        <w:t>2024ΕΠ00670041</w:t>
      </w:r>
      <w:r w:rsidR="00CF7D14">
        <w:t xml:space="preserve"> </w:t>
      </w:r>
      <w:r>
        <w:t>).</w:t>
      </w:r>
    </w:p>
    <w:p w:rsidR="00F95696" w:rsidRDefault="00F95696" w:rsidP="00E715B6">
      <w:pPr>
        <w:jc w:val="both"/>
      </w:pPr>
      <w:r>
        <w:t>ΚΑΤΑΛΗΚΤΙΚΗ ΗΜΕΡΟΜΗΝΙΑ &amp; ΩΡΑ ΗΛΕΚΤΡΟΝΙΚΗΣ ΥΠΟΒΟΛΗΣ ΠΡΟΣΦΟΡΩΝ: Οι προσφορές υποβάλλονται από τους ενδιαφερόμενους ηλεκτρονικά, μέσω της διαδικτυακής πύλης www.promitheus.gov.gr του Ε.Σ.Η.ΔΗ.Σ., στην ελλη</w:t>
      </w:r>
      <w:r w:rsidR="007F3530">
        <w:t>νική  γλώσσα, το αργότερο μέχρι τις 28/11/</w:t>
      </w:r>
      <w:r>
        <w:t>2025  και ώ</w:t>
      </w:r>
      <w:r w:rsidR="00CF7D14">
        <w:t>ρα 15:00</w:t>
      </w:r>
      <w:r>
        <w:t>.</w:t>
      </w:r>
    </w:p>
    <w:p w:rsidR="00F95696" w:rsidRDefault="00CF7D14" w:rsidP="00E715B6">
      <w:pPr>
        <w:jc w:val="both"/>
      </w:pPr>
      <w:r>
        <w:t xml:space="preserve">ΗΜΕΡΟΜΗΝΙΑ ΚΑΙ ΩΡΑ </w:t>
      </w:r>
      <w:r w:rsidR="007F3530">
        <w:t xml:space="preserve">ΗΛΕΚΤΡΟΝΙΚΗΣ ΑΠΟΣΦΡΑΓΙΣΗΣ </w:t>
      </w:r>
      <w:r w:rsidR="00F95696">
        <w:t>ΠΡΟΣΦΟΡΩΝ (ΔΙΕΝΕΡΓΕΙΑ ΔΙΑΓΩΝΙΣΜΟΥ): Ο Διαγωνισμός θα διενεργηθεί μέ</w:t>
      </w:r>
      <w:r w:rsidR="007F3530">
        <w:t>σω της πλατφόρμας ΕΣΗΔΗΣ</w:t>
      </w:r>
      <w:r w:rsidR="007F3530" w:rsidRPr="007F3530">
        <w:t xml:space="preserve"> </w:t>
      </w:r>
      <w:r w:rsidR="007F3530">
        <w:t>την 1</w:t>
      </w:r>
      <w:r w:rsidR="007F3530" w:rsidRPr="007F3530">
        <w:rPr>
          <w:vertAlign w:val="superscript"/>
        </w:rPr>
        <w:t>η</w:t>
      </w:r>
      <w:r w:rsidR="007F3530">
        <w:t xml:space="preserve">/12/2025 </w:t>
      </w:r>
      <w:r>
        <w:t>και ώρα 12</w:t>
      </w:r>
      <w:r w:rsidR="00F95696">
        <w:t>:00.</w:t>
      </w:r>
    </w:p>
    <w:p w:rsidR="00F95696" w:rsidRDefault="00F95696" w:rsidP="00E715B6">
      <w:pPr>
        <w:jc w:val="both"/>
      </w:pPr>
      <w:r>
        <w:t>ΔΗΜΟΣΙΟΤΗΤΑ: Το πλήρες κ</w:t>
      </w:r>
      <w:r w:rsidR="0020425A">
        <w:t xml:space="preserve">είμενο της Διακήρυξης καταχωρήθηκε </w:t>
      </w:r>
      <w:r>
        <w:t>σ</w:t>
      </w:r>
      <w:r w:rsidR="00E715B6">
        <w:t xml:space="preserve">το Κεντρικό </w:t>
      </w:r>
      <w:r>
        <w:t>Ηλεκτρονικό Μητρώο Δημοσίων Συμβάσεων (ΚΗΜΔΗΣ).</w:t>
      </w:r>
    </w:p>
    <w:p w:rsidR="00C212B7" w:rsidRDefault="00F95696" w:rsidP="00E715B6">
      <w:pPr>
        <w:jc w:val="both"/>
      </w:pPr>
      <w:r>
        <w:t>Τα έγγραφα της σύ</w:t>
      </w:r>
      <w:r w:rsidR="007F3530">
        <w:t>μβασης της Διακήρυξης καταχωρήθ</w:t>
      </w:r>
      <w:r>
        <w:t xml:space="preserve">ηκαν στη σχετική ηλεκτρονική διαδικασία σύναψης δημόσιας σύμβασης στο Ε.Σ.Η.ΔΗ.Σ. η οποία έλαβε </w:t>
      </w:r>
      <w:r w:rsidR="00CF7D14">
        <w:t>Συστημικό Αύξοντα Αριθμό:</w:t>
      </w:r>
      <w:r w:rsidR="007F3530" w:rsidRPr="007F3530">
        <w:t xml:space="preserve"> 384778</w:t>
      </w:r>
      <w:r w:rsidR="007F3530">
        <w:t xml:space="preserve">. </w:t>
      </w:r>
    </w:p>
    <w:sectPr w:rsidR="00C212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B7"/>
    <w:rsid w:val="0020425A"/>
    <w:rsid w:val="00563983"/>
    <w:rsid w:val="00726DEC"/>
    <w:rsid w:val="007F3530"/>
    <w:rsid w:val="009F7210"/>
    <w:rsid w:val="00B217D4"/>
    <w:rsid w:val="00C212B7"/>
    <w:rsid w:val="00CF7D14"/>
    <w:rsid w:val="00E715B6"/>
    <w:rsid w:val="00F956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5088"/>
  <w15:chartTrackingRefBased/>
  <w15:docId w15:val="{2F635F66-F5B4-4DEB-8A78-8D69CF6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12B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21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F1CFB905-82DB-4BFC-A998-64C14DB09DFE}"/>
</file>

<file path=customXml/itemProps2.xml><?xml version="1.0" encoding="utf-8"?>
<ds:datastoreItem xmlns:ds="http://schemas.openxmlformats.org/officeDocument/2006/customXml" ds:itemID="{8F5CA645-8E27-4825-9434-07240E911FB7}"/>
</file>

<file path=customXml/itemProps3.xml><?xml version="1.0" encoding="utf-8"?>
<ds:datastoreItem xmlns:ds="http://schemas.openxmlformats.org/officeDocument/2006/customXml" ds:itemID="{B17A4ECF-3855-40DE-8DD5-E7C7690C1FC8}"/>
</file>

<file path=docProps/app.xml><?xml version="1.0" encoding="utf-8"?>
<Properties xmlns="http://schemas.openxmlformats.org/officeDocument/2006/extended-properties" xmlns:vt="http://schemas.openxmlformats.org/officeDocument/2006/docPropsVTypes">
  <Template>Normal</Template>
  <TotalTime>42</TotalTime>
  <Pages>1</Pages>
  <Words>323</Words>
  <Characters>1750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ΔΗΜΟΣΙΕΥΣΗ ΣΕ ΥΠΠΟ</dc:title>
  <dc:subject/>
  <dc:creator>eeaxp</dc:creator>
  <cp:keywords/>
  <dc:description/>
  <cp:lastModifiedBy>eeaxp</cp:lastModifiedBy>
  <cp:revision>10</cp:revision>
  <dcterms:created xsi:type="dcterms:W3CDTF">2025-07-17T08:27:00Z</dcterms:created>
  <dcterms:modified xsi:type="dcterms:W3CDTF">2025-10-24T09:40:00Z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